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BC30" w14:textId="77777777" w:rsidR="000B71E0" w:rsidRDefault="000B71E0" w:rsidP="006E3274">
      <w:pPr>
        <w:rPr>
          <w:b/>
          <w:bCs/>
        </w:rPr>
      </w:pPr>
    </w:p>
    <w:p w14:paraId="190F808A" w14:textId="20387D89" w:rsidR="006B54FB" w:rsidRPr="009B07C9" w:rsidRDefault="006B54FB" w:rsidP="006B54FB">
      <w:pPr>
        <w:ind w:left="720"/>
        <w:jc w:val="center"/>
        <w:rPr>
          <w:b/>
          <w:bCs/>
          <w:color w:val="0B769F" w:themeColor="accent4" w:themeShade="BF"/>
          <w:sz w:val="44"/>
          <w:szCs w:val="44"/>
        </w:rPr>
      </w:pPr>
      <w:r w:rsidRPr="009B07C9">
        <w:rPr>
          <w:b/>
          <w:bCs/>
          <w:color w:val="0B769F" w:themeColor="accent4" w:themeShade="BF"/>
          <w:sz w:val="44"/>
          <w:szCs w:val="44"/>
        </w:rPr>
        <w:t>C</w:t>
      </w:r>
      <w:r>
        <w:rPr>
          <w:b/>
          <w:bCs/>
          <w:color w:val="0B769F" w:themeColor="accent4" w:themeShade="BF"/>
          <w:sz w:val="44"/>
          <w:szCs w:val="44"/>
        </w:rPr>
        <w:t>ommitment Statement to Cultural Safety of Aboriginal and Torres Strait Islander Children</w:t>
      </w:r>
    </w:p>
    <w:p w14:paraId="4AD0BA6E" w14:textId="1EC19D7C" w:rsidR="006E3274" w:rsidRPr="006E3274" w:rsidRDefault="006E3274" w:rsidP="006E3274">
      <w:r w:rsidRPr="006E3274">
        <w:t xml:space="preserve">The Ballarat Football Netball League acknowledges the </w:t>
      </w:r>
      <w:proofErr w:type="spellStart"/>
      <w:r w:rsidRPr="006E3274">
        <w:rPr>
          <w:b/>
          <w:bCs/>
        </w:rPr>
        <w:t>Wadawurrung</w:t>
      </w:r>
      <w:proofErr w:type="spellEnd"/>
      <w:r w:rsidRPr="006E3274">
        <w:rPr>
          <w:b/>
          <w:bCs/>
        </w:rPr>
        <w:t xml:space="preserve"> people of the Kulin Nation</w:t>
      </w:r>
      <w:r w:rsidRPr="006E3274">
        <w:t xml:space="preserve"> as the Traditional Custodians of the land on which we live, learn, play and gather. We pay our respect to their Elders past and </w:t>
      </w:r>
      <w:r w:rsidR="006B54FB" w:rsidRPr="006E3274">
        <w:t>present and</w:t>
      </w:r>
      <w:r w:rsidRPr="006E3274">
        <w:t xml:space="preserve"> extend that respect to all Aboriginal and Torres Strait Islander peoples connected to our League.</w:t>
      </w:r>
    </w:p>
    <w:p w14:paraId="448CF463" w14:textId="77777777" w:rsidR="006E3274" w:rsidRPr="006E3274" w:rsidRDefault="006E3274" w:rsidP="006E3274">
      <w:r w:rsidRPr="006E3274">
        <w:t xml:space="preserve">At BFNL, we are committed to ensuring a </w:t>
      </w:r>
      <w:r w:rsidRPr="006E3274">
        <w:rPr>
          <w:b/>
          <w:bCs/>
        </w:rPr>
        <w:t>culturally safe, inclusive, and respectful environment</w:t>
      </w:r>
      <w:r w:rsidRPr="006E3274">
        <w:t xml:space="preserve"> for all Aboriginal and Torres Strait Islander children and young people.</w:t>
      </w:r>
    </w:p>
    <w:p w14:paraId="6E885F6A" w14:textId="77777777" w:rsidR="006E3274" w:rsidRPr="006E3274" w:rsidRDefault="006E3274" w:rsidP="006E3274">
      <w:r w:rsidRPr="006E3274">
        <w:t>We commit to:</w:t>
      </w:r>
    </w:p>
    <w:p w14:paraId="00C16377" w14:textId="77777777" w:rsidR="006E3274" w:rsidRPr="006E3274" w:rsidRDefault="006E3274" w:rsidP="006E3274">
      <w:pPr>
        <w:numPr>
          <w:ilvl w:val="0"/>
          <w:numId w:val="1"/>
        </w:numPr>
      </w:pPr>
      <w:r w:rsidRPr="006E3274">
        <w:rPr>
          <w:b/>
          <w:bCs/>
        </w:rPr>
        <w:t>Recognising and respecting Aboriginal culture</w:t>
      </w:r>
      <w:r w:rsidRPr="006E3274">
        <w:t>, history, identity and connection to land, water, and community.</w:t>
      </w:r>
    </w:p>
    <w:p w14:paraId="16118CBF" w14:textId="77777777" w:rsidR="006E3274" w:rsidRPr="006E3274" w:rsidRDefault="006E3274" w:rsidP="006E3274">
      <w:pPr>
        <w:numPr>
          <w:ilvl w:val="0"/>
          <w:numId w:val="1"/>
        </w:numPr>
      </w:pPr>
      <w:r w:rsidRPr="006E3274">
        <w:rPr>
          <w:b/>
          <w:bCs/>
        </w:rPr>
        <w:t>Creating spaces where Aboriginal children feel culturally affirmed, empowered, and safe</w:t>
      </w:r>
      <w:r w:rsidRPr="006E3274">
        <w:t xml:space="preserve"> to express their identity.</w:t>
      </w:r>
    </w:p>
    <w:p w14:paraId="3A513DED" w14:textId="77777777" w:rsidR="006E3274" w:rsidRPr="006E3274" w:rsidRDefault="006E3274" w:rsidP="006E3274">
      <w:pPr>
        <w:numPr>
          <w:ilvl w:val="0"/>
          <w:numId w:val="1"/>
        </w:numPr>
      </w:pPr>
      <w:r w:rsidRPr="006E3274">
        <w:rPr>
          <w:b/>
          <w:bCs/>
        </w:rPr>
        <w:t>Actively listening to and including the voices of Aboriginal children</w:t>
      </w:r>
      <w:r w:rsidRPr="006E3274">
        <w:t>, families, and communities in decision-making, program design, and service delivery.</w:t>
      </w:r>
    </w:p>
    <w:p w14:paraId="59C17776" w14:textId="77777777" w:rsidR="006E3274" w:rsidRPr="006E3274" w:rsidRDefault="006E3274" w:rsidP="006E3274">
      <w:pPr>
        <w:numPr>
          <w:ilvl w:val="0"/>
          <w:numId w:val="1"/>
        </w:numPr>
      </w:pPr>
      <w:r w:rsidRPr="006E3274">
        <w:rPr>
          <w:b/>
          <w:bCs/>
        </w:rPr>
        <w:t>Challenging racism and discrimination</w:t>
      </w:r>
      <w:r w:rsidRPr="006E3274">
        <w:t xml:space="preserve"> in all forms and promoting reconciliation and truth-telling throughout our football and netball communities.</w:t>
      </w:r>
    </w:p>
    <w:p w14:paraId="6E10E19A" w14:textId="77777777" w:rsidR="006E3274" w:rsidRPr="006E3274" w:rsidRDefault="006E3274" w:rsidP="006E3274">
      <w:pPr>
        <w:numPr>
          <w:ilvl w:val="0"/>
          <w:numId w:val="1"/>
        </w:numPr>
      </w:pPr>
      <w:r w:rsidRPr="006E3274">
        <w:rPr>
          <w:b/>
          <w:bCs/>
        </w:rPr>
        <w:t>Building meaningful relationships with local Aboriginal communities</w:t>
      </w:r>
      <w:r w:rsidRPr="006E3274">
        <w:t>, organisations, and cultural leaders to support our efforts and learn from lived experience.</w:t>
      </w:r>
    </w:p>
    <w:p w14:paraId="18ABB4D4" w14:textId="77777777" w:rsidR="006E3274" w:rsidRPr="006E3274" w:rsidRDefault="006E3274" w:rsidP="006E3274">
      <w:pPr>
        <w:numPr>
          <w:ilvl w:val="0"/>
          <w:numId w:val="1"/>
        </w:numPr>
      </w:pPr>
      <w:r w:rsidRPr="006E3274">
        <w:rPr>
          <w:b/>
          <w:bCs/>
        </w:rPr>
        <w:t>Providing cultural safety training</w:t>
      </w:r>
      <w:r w:rsidRPr="006E3274">
        <w:t xml:space="preserve"> to all League personnel to ensure deepened understanding and culturally responsive practices across all clubs.</w:t>
      </w:r>
    </w:p>
    <w:p w14:paraId="0E44E171" w14:textId="77777777" w:rsidR="006E3274" w:rsidRPr="006E3274" w:rsidRDefault="006E3274" w:rsidP="000B71E0">
      <w:pPr>
        <w:jc w:val="center"/>
        <w:rPr>
          <w:i/>
          <w:iCs/>
        </w:rPr>
      </w:pPr>
      <w:r w:rsidRPr="006E3274">
        <w:rPr>
          <w:i/>
          <w:iCs/>
        </w:rPr>
        <w:t xml:space="preserve">We believe that cultural safety is a vital part of child safety and wellbeing. We acknowledge that supporting Aboriginal children requires </w:t>
      </w:r>
      <w:r w:rsidRPr="006E3274">
        <w:rPr>
          <w:b/>
          <w:bCs/>
          <w:i/>
          <w:iCs/>
        </w:rPr>
        <w:t>ongoing commitment</w:t>
      </w:r>
      <w:r w:rsidRPr="006E3274">
        <w:rPr>
          <w:i/>
          <w:iCs/>
        </w:rPr>
        <w:t xml:space="preserve">, </w:t>
      </w:r>
      <w:r w:rsidRPr="006E3274">
        <w:rPr>
          <w:b/>
          <w:bCs/>
          <w:i/>
          <w:iCs/>
        </w:rPr>
        <w:t>education</w:t>
      </w:r>
      <w:r w:rsidRPr="006E3274">
        <w:rPr>
          <w:i/>
          <w:iCs/>
        </w:rPr>
        <w:t xml:space="preserve">, and </w:t>
      </w:r>
      <w:r w:rsidRPr="006E3274">
        <w:rPr>
          <w:b/>
          <w:bCs/>
          <w:i/>
          <w:iCs/>
        </w:rPr>
        <w:t>accountability</w:t>
      </w:r>
      <w:r w:rsidRPr="006E3274">
        <w:rPr>
          <w:i/>
          <w:iCs/>
        </w:rPr>
        <w:t>—and we are dedicated to doing this work with integrity and respect.</w:t>
      </w:r>
    </w:p>
    <w:p w14:paraId="55EF7CB6" w14:textId="77777777" w:rsidR="006E3274" w:rsidRDefault="006E3274"/>
    <w:sectPr w:rsidR="006E32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16504" w14:textId="77777777" w:rsidR="00E4336E" w:rsidRDefault="00E4336E" w:rsidP="006E3274">
      <w:pPr>
        <w:spacing w:after="0" w:line="240" w:lineRule="auto"/>
      </w:pPr>
      <w:r>
        <w:separator/>
      </w:r>
    </w:p>
  </w:endnote>
  <w:endnote w:type="continuationSeparator" w:id="0">
    <w:p w14:paraId="5B2EF25D" w14:textId="77777777" w:rsidR="00E4336E" w:rsidRDefault="00E4336E" w:rsidP="006E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008F7" w14:textId="77777777" w:rsidR="00E4336E" w:rsidRDefault="00E4336E" w:rsidP="006E3274">
      <w:pPr>
        <w:spacing w:after="0" w:line="240" w:lineRule="auto"/>
      </w:pPr>
      <w:r>
        <w:separator/>
      </w:r>
    </w:p>
  </w:footnote>
  <w:footnote w:type="continuationSeparator" w:id="0">
    <w:p w14:paraId="0DD9C544" w14:textId="77777777" w:rsidR="00E4336E" w:rsidRDefault="00E4336E" w:rsidP="006E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6EC8" w14:textId="77777777" w:rsidR="006B54FB" w:rsidRDefault="006B54FB" w:rsidP="006B54FB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FAB46A" wp14:editId="54E82478">
          <wp:simplePos x="0" y="0"/>
          <wp:positionH relativeFrom="column">
            <wp:posOffset>4912009</wp:posOffset>
          </wp:positionH>
          <wp:positionV relativeFrom="paragraph">
            <wp:posOffset>-116732</wp:posOffset>
          </wp:positionV>
          <wp:extent cx="698500" cy="787400"/>
          <wp:effectExtent l="0" t="0" r="0" b="0"/>
          <wp:wrapSquare wrapText="bothSides"/>
          <wp:docPr id="1838145585" name="Picture 2" descr="A logo of a volleyball te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45585" name="Picture 2" descr="A logo of a volleyball te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Ballarat Football Netball League </w:t>
    </w:r>
  </w:p>
  <w:p w14:paraId="23C8D9FF" w14:textId="6529F337" w:rsidR="006E3274" w:rsidRPr="006B54FB" w:rsidRDefault="006E3274" w:rsidP="006B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13F14"/>
    <w:multiLevelType w:val="multilevel"/>
    <w:tmpl w:val="6774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94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74"/>
    <w:rsid w:val="000B71E0"/>
    <w:rsid w:val="000C2A74"/>
    <w:rsid w:val="00227B73"/>
    <w:rsid w:val="006B54FB"/>
    <w:rsid w:val="006E3274"/>
    <w:rsid w:val="00D87DDC"/>
    <w:rsid w:val="00E4336E"/>
    <w:rsid w:val="00E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69667"/>
  <w15:chartTrackingRefBased/>
  <w15:docId w15:val="{E88B485A-9D45-47E9-A4E1-8272383E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2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274"/>
  </w:style>
  <w:style w:type="paragraph" w:styleId="Footer">
    <w:name w:val="footer"/>
    <w:basedOn w:val="Normal"/>
    <w:link w:val="FooterChar"/>
    <w:uiPriority w:val="99"/>
    <w:unhideWhenUsed/>
    <w:rsid w:val="006E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Murphy</dc:creator>
  <cp:keywords/>
  <dc:description/>
  <cp:lastModifiedBy>Portia Hughes</cp:lastModifiedBy>
  <cp:revision>3</cp:revision>
  <dcterms:created xsi:type="dcterms:W3CDTF">2025-05-15T04:06:00Z</dcterms:created>
  <dcterms:modified xsi:type="dcterms:W3CDTF">2025-05-28T01:31:00Z</dcterms:modified>
</cp:coreProperties>
</file>